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11" w:rsidRDefault="00901A11" w:rsidP="00901A11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IRA de LYON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Session 2022-1</w:t>
      </w:r>
    </w:p>
    <w:p w:rsidR="00901A11" w:rsidRPr="00901A11" w:rsidRDefault="00901A11" w:rsidP="00901A11">
      <w:pPr>
        <w:jc w:val="center"/>
        <w:rPr>
          <w:rStyle w:val="markedcontent"/>
          <w:rFonts w:ascii="Arial" w:hAnsi="Arial" w:cs="Arial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901A11" w:rsidTr="00942EDC">
        <w:tc>
          <w:tcPr>
            <w:tcW w:w="2376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sz w:val="35"/>
                <w:szCs w:val="35"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ADMISSIBILITE</w:t>
            </w:r>
          </w:p>
        </w:tc>
        <w:tc>
          <w:tcPr>
            <w:tcW w:w="2127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EXTERNE</w:t>
            </w:r>
          </w:p>
        </w:tc>
        <w:tc>
          <w:tcPr>
            <w:tcW w:w="2268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INTERNE</w:t>
            </w:r>
          </w:p>
        </w:tc>
        <w:tc>
          <w:tcPr>
            <w:tcW w:w="2409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3</w:t>
            </w:r>
            <w:r w:rsidRPr="00942EDC">
              <w:rPr>
                <w:rStyle w:val="markedcontent"/>
                <w:rFonts w:ascii="Arial" w:hAnsi="Arial" w:cs="Arial"/>
                <w:b/>
                <w:highlight w:val="yellow"/>
                <w:vertAlign w:val="superscript"/>
              </w:rPr>
              <w:t xml:space="preserve">e  </w:t>
            </w: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CONCOURS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 xml:space="preserve">Postes offerts </w:t>
            </w:r>
          </w:p>
        </w:tc>
        <w:tc>
          <w:tcPr>
            <w:tcW w:w="2127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>39</w:t>
            </w:r>
          </w:p>
        </w:tc>
        <w:tc>
          <w:tcPr>
            <w:tcW w:w="2268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>30</w:t>
            </w:r>
          </w:p>
        </w:tc>
        <w:tc>
          <w:tcPr>
            <w:tcW w:w="2409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>8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Admis à concourir</w:t>
            </w:r>
          </w:p>
        </w:tc>
        <w:tc>
          <w:tcPr>
            <w:tcW w:w="2127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1058</w:t>
            </w:r>
          </w:p>
        </w:tc>
        <w:tc>
          <w:tcPr>
            <w:tcW w:w="2268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486</w:t>
            </w:r>
          </w:p>
        </w:tc>
        <w:tc>
          <w:tcPr>
            <w:tcW w:w="2409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94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Présents écrits </w:t>
            </w:r>
          </w:p>
        </w:tc>
        <w:tc>
          <w:tcPr>
            <w:tcW w:w="2127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455</w:t>
            </w:r>
          </w:p>
        </w:tc>
        <w:tc>
          <w:tcPr>
            <w:tcW w:w="2268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227</w:t>
            </w:r>
          </w:p>
        </w:tc>
        <w:tc>
          <w:tcPr>
            <w:tcW w:w="2409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38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% </w:t>
            </w:r>
            <w:r w:rsidR="00942EDC">
              <w:rPr>
                <w:rStyle w:val="markedcontent"/>
                <w:rFonts w:ascii="Arial" w:hAnsi="Arial" w:cs="Arial"/>
              </w:rPr>
              <w:t xml:space="preserve"> de </w:t>
            </w:r>
            <w:r>
              <w:rPr>
                <w:rStyle w:val="markedcontent"/>
                <w:rFonts w:ascii="Arial" w:hAnsi="Arial" w:cs="Arial"/>
              </w:rPr>
              <w:t xml:space="preserve">présents </w:t>
            </w:r>
          </w:p>
        </w:tc>
        <w:tc>
          <w:tcPr>
            <w:tcW w:w="2127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>43,01</w:t>
            </w:r>
          </w:p>
        </w:tc>
        <w:tc>
          <w:tcPr>
            <w:tcW w:w="2268" w:type="dxa"/>
            <w:vAlign w:val="center"/>
          </w:tcPr>
          <w:p w:rsidR="00901A11" w:rsidRPr="00901A11" w:rsidRDefault="005814E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46</w:t>
            </w:r>
            <w:r w:rsidR="00901A11">
              <w:rPr>
                <w:rStyle w:val="markedcontent"/>
                <w:rFonts w:ascii="Arial" w:hAnsi="Arial" w:cs="Arial"/>
              </w:rPr>
              <w:t>,71</w:t>
            </w:r>
          </w:p>
        </w:tc>
        <w:tc>
          <w:tcPr>
            <w:tcW w:w="2409" w:type="dxa"/>
            <w:vAlign w:val="center"/>
          </w:tcPr>
          <w:p w:rsidR="00901A11" w:rsidRPr="00901A11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40,43</w:t>
            </w:r>
          </w:p>
        </w:tc>
      </w:tr>
    </w:tbl>
    <w:p w:rsidR="00901A11" w:rsidRDefault="00901A11">
      <w:pPr>
        <w:rPr>
          <w:rStyle w:val="markedcontent"/>
          <w:rFonts w:ascii="Arial" w:hAnsi="Arial" w:cs="Arial"/>
          <w:sz w:val="35"/>
          <w:szCs w:val="35"/>
        </w:rPr>
      </w:pPr>
    </w:p>
    <w:p w:rsidR="00901A11" w:rsidRDefault="00901A11">
      <w:pPr>
        <w:rPr>
          <w:rStyle w:val="markedcontent"/>
          <w:rFonts w:ascii="Arial" w:hAnsi="Arial" w:cs="Arial"/>
          <w:sz w:val="35"/>
          <w:szCs w:val="35"/>
        </w:rPr>
      </w:pPr>
      <w:bookmarkStart w:id="0" w:name="_GoBack"/>
      <w:bookmarkEnd w:id="0"/>
    </w:p>
    <w:sectPr w:rsidR="0090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1"/>
    <w:rsid w:val="005814E3"/>
    <w:rsid w:val="00901A11"/>
    <w:rsid w:val="00942EDC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01A11"/>
  </w:style>
  <w:style w:type="table" w:styleId="Grilledutableau">
    <w:name w:val="Table Grid"/>
    <w:basedOn w:val="TableauNormal"/>
    <w:uiPriority w:val="59"/>
    <w:rsid w:val="0090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01A11"/>
  </w:style>
  <w:style w:type="table" w:styleId="Grilledutableau">
    <w:name w:val="Table Grid"/>
    <w:basedOn w:val="TableauNormal"/>
    <w:uiPriority w:val="59"/>
    <w:rsid w:val="0090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 de Lyon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BETRAOUI Zahra</dc:creator>
  <cp:lastModifiedBy>BETRAOUI Zahra</cp:lastModifiedBy>
  <cp:revision>2</cp:revision>
  <dcterms:created xsi:type="dcterms:W3CDTF">2022-04-20T13:45:00Z</dcterms:created>
  <dcterms:modified xsi:type="dcterms:W3CDTF">2022-04-22T07:13:00Z</dcterms:modified>
</cp:coreProperties>
</file>